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3A7821" w:rsidRPr="00233226" w:rsidTr="00E67ED7">
        <w:trPr>
          <w:trHeight w:val="1761"/>
        </w:trPr>
        <w:tc>
          <w:tcPr>
            <w:tcW w:w="4071" w:type="dxa"/>
          </w:tcPr>
          <w:p w:rsidR="003A7821" w:rsidRDefault="003A7821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3A7821" w:rsidRDefault="003A7821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3A7821" w:rsidRDefault="003A7821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3A7821" w:rsidRDefault="003A7821" w:rsidP="00E67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3A7821" w:rsidRDefault="003A7821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3A7821" w:rsidRDefault="003A7821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3A7821" w:rsidRPr="00233226" w:rsidRDefault="003A7821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3A7821" w:rsidRDefault="003A7821" w:rsidP="00E67ED7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14375" cy="5715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3A7821" w:rsidRDefault="003A7821" w:rsidP="00E67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3A7821" w:rsidRDefault="003A7821" w:rsidP="00E67ED7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3A7821" w:rsidRDefault="003A7821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3A7821" w:rsidRDefault="003A7821" w:rsidP="00E67ED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3A7821" w:rsidRDefault="003A7821" w:rsidP="00E67ED7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3A7821" w:rsidRDefault="003A7821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64977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3A7821" w:rsidRPr="00233226" w:rsidRDefault="003A7821" w:rsidP="00E67ED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A7821" w:rsidRDefault="003A7821" w:rsidP="003A782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A7821" w:rsidRPr="001A77E4" w:rsidRDefault="003A7821" w:rsidP="003A7821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>
        <w:rPr>
          <w:b/>
          <w:noProof/>
          <w:u w:val="single"/>
        </w:rPr>
        <w:t xml:space="preserve">  20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   марта  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17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 21  _</w:t>
      </w:r>
    </w:p>
    <w:p w:rsidR="003A7821" w:rsidRPr="00D036DB" w:rsidRDefault="003A7821" w:rsidP="003A7821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с.Ортолык</w:t>
      </w:r>
    </w:p>
    <w:p w:rsidR="003A7821" w:rsidRDefault="003A7821" w:rsidP="003A78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3A7821" w:rsidRDefault="003A7821" w:rsidP="003A7821">
      <w:pPr>
        <w:jc w:val="center"/>
        <w:rPr>
          <w:b/>
        </w:rPr>
      </w:pPr>
    </w:p>
    <w:p w:rsidR="0028737E" w:rsidRDefault="0028737E" w:rsidP="003A7821">
      <w:pPr>
        <w:jc w:val="center"/>
        <w:rPr>
          <w:b/>
        </w:rPr>
      </w:pPr>
    </w:p>
    <w:p w:rsidR="003A7821" w:rsidRPr="00490220" w:rsidRDefault="003A7821" w:rsidP="003A7821">
      <w:pPr>
        <w:jc w:val="center"/>
        <w:rPr>
          <w:b/>
        </w:rPr>
      </w:pPr>
      <w:r w:rsidRPr="00490220">
        <w:rPr>
          <w:b/>
        </w:rPr>
        <w:t>Об утверждении Перечня первичных средств пожаротушения и</w:t>
      </w:r>
    </w:p>
    <w:p w:rsidR="003A7821" w:rsidRPr="00490220" w:rsidRDefault="003A7821" w:rsidP="003A7821">
      <w:pPr>
        <w:jc w:val="center"/>
        <w:rPr>
          <w:b/>
        </w:rPr>
      </w:pPr>
      <w:r w:rsidRPr="00490220">
        <w:rPr>
          <w:b/>
        </w:rPr>
        <w:t>противопожарного инвентаря для помещений и строений, находящихся в собственности (пользовании) граждан</w:t>
      </w:r>
    </w:p>
    <w:p w:rsidR="003A7821" w:rsidRDefault="003A7821" w:rsidP="003A7821"/>
    <w:p w:rsidR="003A7821" w:rsidRDefault="003A7821" w:rsidP="003A7821">
      <w:pPr>
        <w:jc w:val="both"/>
      </w:pPr>
      <w:r>
        <w:tab/>
      </w:r>
      <w:proofErr w:type="gramStart"/>
      <w:r>
        <w:t xml:space="preserve">В соответствии с Федеральным законом от 21.12.1994 г. № 69-ФЗ «О пожарной безопасности» и Приказа МЧС Российской Федерации от 18.06.2003 г. №313 «Об утверждении правил пожарной безопасности в Российской Федерации», в целях обеспечения своевременного реагирования граждан на происходящие на территории </w:t>
      </w:r>
      <w:proofErr w:type="spellStart"/>
      <w:r>
        <w:t>Ортолыкского</w:t>
      </w:r>
      <w:proofErr w:type="spellEnd"/>
      <w:r>
        <w:t xml:space="preserve"> сельского поселения пожары, </w:t>
      </w:r>
      <w:proofErr w:type="gramEnd"/>
    </w:p>
    <w:p w:rsidR="003A7821" w:rsidRDefault="003A7821" w:rsidP="003A7821">
      <w:pPr>
        <w:jc w:val="center"/>
        <w:rPr>
          <w:b/>
        </w:rPr>
      </w:pPr>
      <w:r w:rsidRPr="00490220">
        <w:rPr>
          <w:b/>
        </w:rPr>
        <w:t>ПОСТАНОВЛЯ</w:t>
      </w:r>
      <w:r>
        <w:rPr>
          <w:b/>
        </w:rPr>
        <w:t>ЕТ</w:t>
      </w:r>
      <w:r w:rsidRPr="00490220">
        <w:rPr>
          <w:b/>
        </w:rPr>
        <w:t>:</w:t>
      </w:r>
    </w:p>
    <w:p w:rsidR="003A7821" w:rsidRPr="00490220" w:rsidRDefault="003A7821" w:rsidP="003A7821">
      <w:pPr>
        <w:jc w:val="center"/>
        <w:rPr>
          <w:b/>
        </w:rPr>
      </w:pPr>
    </w:p>
    <w:p w:rsidR="003A7821" w:rsidRDefault="003A7821" w:rsidP="003A7821">
      <w:pPr>
        <w:jc w:val="both"/>
      </w:pPr>
      <w:r>
        <w:tab/>
        <w:t>1. Утвердить прилагаемый Перечень первичных средств пожаротушения и противопожарного инвентаря для помещений и строений, находящихся в собственности (пользовании) граждан.</w:t>
      </w:r>
    </w:p>
    <w:p w:rsidR="003A7821" w:rsidRDefault="003A7821" w:rsidP="003A7821">
      <w:pPr>
        <w:ind w:firstLine="708"/>
        <w:jc w:val="both"/>
        <w:rPr>
          <w:szCs w:val="28"/>
        </w:rPr>
      </w:pPr>
      <w:r w:rsidRPr="00E4112C">
        <w:t xml:space="preserve">2. </w:t>
      </w:r>
      <w:r>
        <w:t>Обнародовать</w:t>
      </w:r>
      <w:r w:rsidRPr="006A3CFF">
        <w:rPr>
          <w:szCs w:val="28"/>
        </w:rPr>
        <w:t xml:space="preserve"> </w:t>
      </w:r>
      <w:r>
        <w:rPr>
          <w:szCs w:val="28"/>
        </w:rPr>
        <w:t xml:space="preserve">настоящее </w:t>
      </w:r>
      <w:r w:rsidRPr="006A3CFF">
        <w:rPr>
          <w:szCs w:val="28"/>
        </w:rPr>
        <w:t xml:space="preserve">постановление в </w:t>
      </w:r>
      <w:r>
        <w:rPr>
          <w:szCs w:val="28"/>
        </w:rPr>
        <w:t xml:space="preserve">соответствие Устава </w:t>
      </w:r>
      <w:proofErr w:type="spellStart"/>
      <w:r>
        <w:rPr>
          <w:szCs w:val="28"/>
        </w:rPr>
        <w:t>Ортолыкского</w:t>
      </w:r>
      <w:proofErr w:type="spellEnd"/>
      <w:r>
        <w:rPr>
          <w:szCs w:val="28"/>
        </w:rPr>
        <w:t xml:space="preserve"> сельского поселения и разместить на официальном сайте администрации поселения.</w:t>
      </w:r>
    </w:p>
    <w:p w:rsidR="009E0AA3" w:rsidRPr="009E0AA3" w:rsidRDefault="009E0AA3" w:rsidP="009E0AA3">
      <w:pPr>
        <w:ind w:firstLine="708"/>
        <w:jc w:val="both"/>
        <w:rPr>
          <w:rFonts w:ascii="Times New Roman CYR" w:hAnsi="Times New Roman CYR" w:cs="Times New Roman CYR"/>
          <w:b/>
        </w:rPr>
      </w:pPr>
      <w:r>
        <w:rPr>
          <w:szCs w:val="28"/>
        </w:rPr>
        <w:t>3</w:t>
      </w:r>
      <w:r w:rsidR="003A7821">
        <w:rPr>
          <w:szCs w:val="28"/>
        </w:rPr>
        <w:t xml:space="preserve">. </w:t>
      </w:r>
      <w:r w:rsidRPr="009E0AA3">
        <w:t xml:space="preserve">Контроль за исполнением настоящего постановления возложить на </w:t>
      </w:r>
      <w:proofErr w:type="spellStart"/>
      <w:r w:rsidRPr="009E0AA3">
        <w:t>Яданова</w:t>
      </w:r>
      <w:proofErr w:type="spellEnd"/>
      <w:r w:rsidRPr="009E0AA3">
        <w:t xml:space="preserve"> Э.И. – сторожа сельского Дома культуры </w:t>
      </w:r>
      <w:proofErr w:type="spellStart"/>
      <w:r w:rsidRPr="009E0AA3">
        <w:t>с</w:t>
      </w:r>
      <w:proofErr w:type="gramStart"/>
      <w:r w:rsidRPr="009E0AA3">
        <w:t>.О</w:t>
      </w:r>
      <w:proofErr w:type="gramEnd"/>
      <w:r w:rsidRPr="009E0AA3">
        <w:t>ртолык</w:t>
      </w:r>
      <w:proofErr w:type="spellEnd"/>
      <w:r w:rsidRPr="009E0AA3">
        <w:t>.</w:t>
      </w:r>
    </w:p>
    <w:p w:rsidR="003A7821" w:rsidRDefault="003A7821" w:rsidP="009E0AA3">
      <w:pPr>
        <w:ind w:firstLine="708"/>
        <w:jc w:val="both"/>
        <w:rPr>
          <w:szCs w:val="28"/>
        </w:rPr>
      </w:pPr>
    </w:p>
    <w:p w:rsidR="003A7821" w:rsidRDefault="003A7821" w:rsidP="003A7821">
      <w:pPr>
        <w:jc w:val="both"/>
        <w:rPr>
          <w:szCs w:val="28"/>
        </w:rPr>
      </w:pPr>
    </w:p>
    <w:p w:rsidR="003A7821" w:rsidRDefault="003A7821" w:rsidP="003A7821">
      <w:pPr>
        <w:jc w:val="both"/>
      </w:pPr>
    </w:p>
    <w:p w:rsidR="003A7821" w:rsidRPr="003556B7" w:rsidRDefault="003A7821" w:rsidP="003A7821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 w:rsidRPr="003556B7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3A7821" w:rsidRPr="003556B7" w:rsidRDefault="003A7821" w:rsidP="003A7821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proofErr w:type="spellStart"/>
      <w:r w:rsidRPr="003556B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3556B7">
        <w:rPr>
          <w:rFonts w:ascii="Times New Roman CYR" w:hAnsi="Times New Roman CYR" w:cs="Times New Roman CYR"/>
          <w:b/>
        </w:rPr>
        <w:t xml:space="preserve"> сельского поселения                                                    </w:t>
      </w:r>
      <w:proofErr w:type="spellStart"/>
      <w:r w:rsidRPr="003556B7">
        <w:rPr>
          <w:rFonts w:ascii="Times New Roman CYR" w:hAnsi="Times New Roman CYR" w:cs="Times New Roman CYR"/>
          <w:b/>
        </w:rPr>
        <w:t>А.К.Яданов</w:t>
      </w:r>
      <w:proofErr w:type="spellEnd"/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Default="003A7821" w:rsidP="003A7821">
      <w:pPr>
        <w:jc w:val="both"/>
      </w:pPr>
    </w:p>
    <w:p w:rsidR="003A7821" w:rsidRPr="00C344A9" w:rsidRDefault="003A7821" w:rsidP="003A7821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 w:rsidRPr="00C344A9">
        <w:t xml:space="preserve"> </w:t>
      </w:r>
    </w:p>
    <w:p w:rsidR="003A7821" w:rsidRPr="00C344A9" w:rsidRDefault="003A7821" w:rsidP="003A7821">
      <w:pPr>
        <w:jc w:val="right"/>
      </w:pPr>
      <w:r>
        <w:t>постановлению</w:t>
      </w:r>
      <w:r w:rsidRPr="00C344A9">
        <w:t xml:space="preserve"> </w:t>
      </w:r>
      <w:r>
        <w:t xml:space="preserve"> администрации</w:t>
      </w:r>
      <w:r w:rsidRPr="00C344A9">
        <w:t xml:space="preserve"> </w:t>
      </w:r>
    </w:p>
    <w:p w:rsidR="003A7821" w:rsidRPr="00C344A9" w:rsidRDefault="003A7821" w:rsidP="003A7821">
      <w:pPr>
        <w:jc w:val="right"/>
      </w:pPr>
      <w:r w:rsidRPr="00C344A9">
        <w:t xml:space="preserve"> </w:t>
      </w:r>
      <w:proofErr w:type="spellStart"/>
      <w:r>
        <w:t>Ортолыкского</w:t>
      </w:r>
      <w:proofErr w:type="spellEnd"/>
      <w:r>
        <w:t xml:space="preserve"> </w:t>
      </w:r>
      <w:r w:rsidRPr="00C344A9">
        <w:t xml:space="preserve">сельского поселения </w:t>
      </w:r>
    </w:p>
    <w:p w:rsidR="003A7821" w:rsidRPr="00C344A9" w:rsidRDefault="003A7821" w:rsidP="003A7821">
      <w:pPr>
        <w:jc w:val="right"/>
      </w:pPr>
      <w:r>
        <w:t xml:space="preserve">20.03.2017г. </w:t>
      </w:r>
      <w:r w:rsidRPr="00C344A9">
        <w:t xml:space="preserve"> № </w:t>
      </w:r>
      <w:r>
        <w:rPr>
          <w:u w:val="single"/>
        </w:rPr>
        <w:t xml:space="preserve"> 21 </w:t>
      </w:r>
    </w:p>
    <w:p w:rsidR="003A7821" w:rsidRPr="00C344A9" w:rsidRDefault="003A7821" w:rsidP="003A7821">
      <w:pPr>
        <w:jc w:val="both"/>
      </w:pPr>
    </w:p>
    <w:p w:rsidR="003A7821" w:rsidRPr="00C344A9" w:rsidRDefault="003A7821" w:rsidP="003A7821">
      <w:pPr>
        <w:jc w:val="center"/>
        <w:rPr>
          <w:b/>
        </w:rPr>
      </w:pPr>
      <w:r w:rsidRPr="00C344A9">
        <w:rPr>
          <w:b/>
        </w:rPr>
        <w:t>ПЕРЕЧЕНЬ</w:t>
      </w:r>
    </w:p>
    <w:p w:rsidR="003A7821" w:rsidRPr="00C344A9" w:rsidRDefault="003A7821" w:rsidP="003A7821">
      <w:pPr>
        <w:jc w:val="center"/>
        <w:rPr>
          <w:b/>
        </w:rPr>
      </w:pPr>
      <w:r w:rsidRPr="00C344A9">
        <w:rPr>
          <w:b/>
        </w:rPr>
        <w:t>первичных средств пожаротушения и противопожарного инвентаря</w:t>
      </w:r>
    </w:p>
    <w:p w:rsidR="003A7821" w:rsidRDefault="003A7821" w:rsidP="003A7821">
      <w:pPr>
        <w:jc w:val="center"/>
        <w:rPr>
          <w:b/>
        </w:rPr>
      </w:pPr>
      <w:r w:rsidRPr="00C344A9">
        <w:rPr>
          <w:b/>
        </w:rPr>
        <w:t>для помещений и строений,</w:t>
      </w:r>
      <w:r w:rsidR="0028737E">
        <w:rPr>
          <w:b/>
        </w:rPr>
        <w:t xml:space="preserve"> </w:t>
      </w:r>
      <w:r w:rsidRPr="00C344A9">
        <w:rPr>
          <w:b/>
        </w:rPr>
        <w:t>находящихся в собственности (пользовании) граждан</w:t>
      </w:r>
    </w:p>
    <w:p w:rsidR="003A7821" w:rsidRPr="00C344A9" w:rsidRDefault="003A7821" w:rsidP="003A7821">
      <w:pPr>
        <w:jc w:val="center"/>
        <w:rPr>
          <w:b/>
        </w:rPr>
      </w:pPr>
      <w:proofErr w:type="spellStart"/>
      <w:r>
        <w:rPr>
          <w:b/>
        </w:rPr>
        <w:t>Ортолыкского</w:t>
      </w:r>
      <w:proofErr w:type="spellEnd"/>
      <w:r>
        <w:rPr>
          <w:b/>
        </w:rPr>
        <w:t xml:space="preserve"> сельского поселения</w:t>
      </w:r>
    </w:p>
    <w:p w:rsidR="003A7821" w:rsidRPr="008F6782" w:rsidRDefault="003A7821" w:rsidP="003A7821">
      <w:pPr>
        <w:jc w:val="center"/>
        <w:rPr>
          <w:b/>
        </w:rPr>
      </w:pPr>
    </w:p>
    <w:tbl>
      <w:tblPr>
        <w:tblW w:w="52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575"/>
        <w:gridCol w:w="2728"/>
      </w:tblGrid>
      <w:tr w:rsidR="003A7821" w:rsidRPr="00DB028B" w:rsidTr="00E67ED7">
        <w:tc>
          <w:tcPr>
            <w:tcW w:w="1378" w:type="pct"/>
            <w:shd w:val="clear" w:color="auto" w:fill="auto"/>
            <w:vAlign w:val="center"/>
          </w:tcPr>
          <w:p w:rsidR="003A7821" w:rsidRPr="00DB028B" w:rsidRDefault="003A7821" w:rsidP="00E67E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B028B">
              <w:rPr>
                <w:b/>
                <w:bCs/>
                <w:color w:val="000000"/>
                <w:sz w:val="22"/>
                <w:szCs w:val="22"/>
              </w:rPr>
              <w:t>Наименование помещения, строений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3A7821" w:rsidRPr="00DB028B" w:rsidRDefault="003A7821" w:rsidP="00E67E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B028B">
              <w:rPr>
                <w:b/>
                <w:bCs/>
                <w:color w:val="000000"/>
                <w:sz w:val="22"/>
                <w:szCs w:val="22"/>
              </w:rPr>
              <w:t>Наименование первичных средств пожаротушения, их количество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3A7821" w:rsidRPr="00DB028B" w:rsidRDefault="003A7821" w:rsidP="00E67E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B028B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3A7821" w:rsidRPr="00DB028B" w:rsidTr="00E67ED7">
        <w:tc>
          <w:tcPr>
            <w:tcW w:w="1378" w:type="pct"/>
            <w:shd w:val="clear" w:color="auto" w:fill="auto"/>
          </w:tcPr>
          <w:p w:rsidR="003A7821" w:rsidRPr="00DB028B" w:rsidRDefault="0028737E" w:rsidP="0028737E">
            <w:r>
              <w:rPr>
                <w:sz w:val="22"/>
                <w:szCs w:val="22"/>
              </w:rPr>
              <w:t>Индивидуальные жилые д</w:t>
            </w:r>
            <w:r w:rsidR="003A7821" w:rsidRPr="00DB028B">
              <w:rPr>
                <w:sz w:val="22"/>
                <w:szCs w:val="22"/>
              </w:rPr>
              <w:t>ома</w:t>
            </w:r>
          </w:p>
        </w:tc>
        <w:tc>
          <w:tcPr>
            <w:tcW w:w="2269" w:type="pct"/>
            <w:shd w:val="clear" w:color="auto" w:fill="auto"/>
          </w:tcPr>
          <w:p w:rsidR="0028737E" w:rsidRPr="00DB028B" w:rsidRDefault="0028737E" w:rsidP="0028737E">
            <w:r w:rsidRPr="00DB028B">
              <w:rPr>
                <w:sz w:val="22"/>
                <w:szCs w:val="22"/>
              </w:rPr>
              <w:t>- огнетушитель порошковый или углекислотный ем</w:t>
            </w:r>
            <w:r w:rsidRPr="00DB028B">
              <w:rPr>
                <w:sz w:val="22"/>
                <w:szCs w:val="22"/>
              </w:rPr>
              <w:softHyphen/>
              <w:t>костью не менее 2-х литров в количестве 1 ед. на 100 кв</w:t>
            </w:r>
            <w:proofErr w:type="gramStart"/>
            <w:r w:rsidRPr="00DB028B">
              <w:rPr>
                <w:sz w:val="22"/>
                <w:szCs w:val="22"/>
              </w:rPr>
              <w:t>.м</w:t>
            </w:r>
            <w:proofErr w:type="gramEnd"/>
            <w:r w:rsidRPr="00DB028B">
              <w:rPr>
                <w:sz w:val="22"/>
                <w:szCs w:val="22"/>
              </w:rPr>
              <w:t xml:space="preserve"> общей площади помещений </w:t>
            </w:r>
            <w:r>
              <w:rPr>
                <w:sz w:val="22"/>
                <w:szCs w:val="22"/>
              </w:rPr>
              <w:t>дом (квартиры)</w:t>
            </w:r>
            <w:r w:rsidRPr="00DB028B">
              <w:rPr>
                <w:sz w:val="22"/>
                <w:szCs w:val="22"/>
              </w:rPr>
              <w:t xml:space="preserve"> ; </w:t>
            </w:r>
          </w:p>
          <w:p w:rsidR="0028737E" w:rsidRPr="00DB028B" w:rsidRDefault="0028737E" w:rsidP="0028737E">
            <w:r w:rsidRPr="00DB028B">
              <w:rPr>
                <w:sz w:val="22"/>
                <w:szCs w:val="22"/>
              </w:rPr>
              <w:t xml:space="preserve">- асбестовое покрывало  размером   1x1 м -  1 ед.  на </w:t>
            </w:r>
            <w:r>
              <w:rPr>
                <w:sz w:val="22"/>
                <w:szCs w:val="22"/>
              </w:rPr>
              <w:t>дом (</w:t>
            </w:r>
            <w:r w:rsidRPr="00DB028B">
              <w:rPr>
                <w:sz w:val="22"/>
                <w:szCs w:val="22"/>
              </w:rPr>
              <w:t>квартиру</w:t>
            </w:r>
            <w:r>
              <w:rPr>
                <w:sz w:val="22"/>
                <w:szCs w:val="22"/>
              </w:rPr>
              <w:t>)</w:t>
            </w:r>
            <w:proofErr w:type="gramStart"/>
            <w:r w:rsidRPr="00DB02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;</w:t>
            </w:r>
            <w:proofErr w:type="gramEnd"/>
          </w:p>
          <w:p w:rsidR="003A7821" w:rsidRPr="00DB028B" w:rsidRDefault="0028737E" w:rsidP="00E67ED7">
            <w:r w:rsidRPr="00DB028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Е</w:t>
            </w:r>
            <w:r w:rsidR="003A7821" w:rsidRPr="00DB028B">
              <w:rPr>
                <w:sz w:val="22"/>
                <w:szCs w:val="22"/>
              </w:rPr>
              <w:t xml:space="preserve">мкость для хранения воды объемом не менее  </w:t>
            </w:r>
            <w:smartTag w:uri="urn:schemas-microsoft-com:office:smarttags" w:element="metricconverter">
              <w:smartTagPr>
                <w:attr w:name="ProductID" w:val="200 л"/>
              </w:smartTagPr>
              <w:r w:rsidR="003A7821" w:rsidRPr="00DB028B">
                <w:rPr>
                  <w:sz w:val="22"/>
                  <w:szCs w:val="22"/>
                </w:rPr>
                <w:t>200 л</w:t>
              </w:r>
            </w:smartTag>
            <w:r w:rsidR="003A7821" w:rsidRPr="00DB028B">
              <w:rPr>
                <w:sz w:val="22"/>
                <w:szCs w:val="22"/>
              </w:rPr>
              <w:t>.-1.</w:t>
            </w:r>
          </w:p>
          <w:p w:rsidR="003A7821" w:rsidRPr="00DB028B" w:rsidRDefault="003A7821" w:rsidP="00E67ED7">
            <w:r w:rsidRPr="00DB028B">
              <w:rPr>
                <w:sz w:val="22"/>
                <w:szCs w:val="22"/>
              </w:rPr>
              <w:t>Немеханизированный пожарный инструмент (лом - 1, багор - 1, , вед</w:t>
            </w:r>
            <w:r w:rsidRPr="00DB028B">
              <w:rPr>
                <w:sz w:val="22"/>
                <w:szCs w:val="22"/>
              </w:rPr>
              <w:softHyphen/>
              <w:t>ро - 2, лопата совковая – 1, лопата штыковая – 1, вилы – 1, ящик с песком – 1, топор - 1).</w:t>
            </w:r>
          </w:p>
        </w:tc>
        <w:tc>
          <w:tcPr>
            <w:tcW w:w="1353" w:type="pct"/>
            <w:shd w:val="clear" w:color="auto" w:fill="auto"/>
          </w:tcPr>
          <w:p w:rsidR="003A7821" w:rsidRPr="00DB028B" w:rsidRDefault="003A7821" w:rsidP="0028737E">
            <w:r w:rsidRPr="00DB028B">
              <w:rPr>
                <w:sz w:val="22"/>
                <w:szCs w:val="22"/>
              </w:rPr>
              <w:t>Приобретение за личный счет, за счет коллективных средств домовладельцев, Закрепление инвента</w:t>
            </w:r>
            <w:r w:rsidRPr="00DB028B">
              <w:rPr>
                <w:sz w:val="22"/>
                <w:szCs w:val="22"/>
              </w:rPr>
              <w:softHyphen/>
              <w:t>ря осуществляется на общих сходах, собрани</w:t>
            </w:r>
            <w:r w:rsidRPr="00DB028B">
              <w:rPr>
                <w:sz w:val="22"/>
                <w:szCs w:val="22"/>
              </w:rPr>
              <w:softHyphen/>
              <w:t xml:space="preserve">ях и контролируется председателями уличных комитетов, </w:t>
            </w:r>
          </w:p>
        </w:tc>
      </w:tr>
      <w:tr w:rsidR="003A7821" w:rsidRPr="00DB028B" w:rsidTr="00E67ED7">
        <w:tc>
          <w:tcPr>
            <w:tcW w:w="1378" w:type="pct"/>
            <w:shd w:val="clear" w:color="auto" w:fill="auto"/>
          </w:tcPr>
          <w:p w:rsidR="003A7821" w:rsidRPr="00DB028B" w:rsidRDefault="003A7821" w:rsidP="00E67ED7">
            <w:r w:rsidRPr="00DB028B">
              <w:rPr>
                <w:sz w:val="22"/>
                <w:szCs w:val="22"/>
              </w:rPr>
              <w:t xml:space="preserve">Вспомогательные, подсобные, </w:t>
            </w:r>
            <w:r w:rsidRPr="00DB028B">
              <w:rPr>
                <w:sz w:val="20"/>
                <w:szCs w:val="20"/>
              </w:rPr>
              <w:t>хозяйственные</w:t>
            </w:r>
            <w:r w:rsidRPr="00DB028B">
              <w:rPr>
                <w:sz w:val="22"/>
                <w:szCs w:val="22"/>
              </w:rPr>
              <w:t xml:space="preserve"> постройки (бани, сараи, помещения для скота, птицы)</w:t>
            </w:r>
          </w:p>
        </w:tc>
        <w:tc>
          <w:tcPr>
            <w:tcW w:w="2269" w:type="pct"/>
            <w:shd w:val="clear" w:color="auto" w:fill="auto"/>
          </w:tcPr>
          <w:p w:rsidR="003A7821" w:rsidRPr="00DB028B" w:rsidRDefault="003A7821" w:rsidP="00E67ED7">
            <w:r w:rsidRPr="00DB028B">
              <w:rPr>
                <w:sz w:val="22"/>
                <w:szCs w:val="22"/>
              </w:rPr>
              <w:t xml:space="preserve">Огнетушители емкостью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DB028B">
                <w:rPr>
                  <w:sz w:val="22"/>
                  <w:szCs w:val="22"/>
                </w:rPr>
                <w:t>2 литров</w:t>
              </w:r>
            </w:smartTag>
            <w:r w:rsidRPr="00DB028B">
              <w:rPr>
                <w:sz w:val="22"/>
                <w:szCs w:val="22"/>
              </w:rPr>
              <w:t xml:space="preserve"> (пен</w:t>
            </w:r>
            <w:r w:rsidRPr="00DB028B">
              <w:rPr>
                <w:sz w:val="22"/>
                <w:szCs w:val="22"/>
              </w:rPr>
              <w:softHyphen/>
              <w:t>ные, водные, порошковые, углекислотные) - 1 ед. на 50 кв</w:t>
            </w:r>
            <w:proofErr w:type="gramStart"/>
            <w:r w:rsidRPr="00DB028B">
              <w:rPr>
                <w:sz w:val="22"/>
                <w:szCs w:val="22"/>
              </w:rPr>
              <w:t>.м</w:t>
            </w:r>
            <w:proofErr w:type="gramEnd"/>
            <w:r w:rsidRPr="00DB028B">
              <w:rPr>
                <w:sz w:val="22"/>
                <w:szCs w:val="22"/>
              </w:rPr>
              <w:t xml:space="preserve"> защищаемой площади</w:t>
            </w:r>
          </w:p>
        </w:tc>
        <w:tc>
          <w:tcPr>
            <w:tcW w:w="1353" w:type="pct"/>
            <w:shd w:val="clear" w:color="auto" w:fill="auto"/>
          </w:tcPr>
          <w:p w:rsidR="003A7821" w:rsidRPr="00DB028B" w:rsidRDefault="003A7821" w:rsidP="00E67ED7">
            <w:r w:rsidRPr="00DB028B">
              <w:rPr>
                <w:sz w:val="22"/>
                <w:szCs w:val="22"/>
              </w:rPr>
              <w:t>Приобретается за счет владельцев</w:t>
            </w:r>
          </w:p>
        </w:tc>
      </w:tr>
      <w:tr w:rsidR="003A7821" w:rsidRPr="00DB028B" w:rsidTr="00E67ED7">
        <w:tc>
          <w:tcPr>
            <w:tcW w:w="1378" w:type="pct"/>
            <w:shd w:val="clear" w:color="auto" w:fill="auto"/>
          </w:tcPr>
          <w:p w:rsidR="003A7821" w:rsidRPr="00DB028B" w:rsidRDefault="003A7821" w:rsidP="00E67ED7">
            <w:r w:rsidRPr="00DB028B">
              <w:rPr>
                <w:sz w:val="22"/>
                <w:szCs w:val="22"/>
              </w:rPr>
              <w:t xml:space="preserve">Помещения общественного или иного назначения, связанные с индивидуальной трудовой </w:t>
            </w:r>
            <w:r w:rsidRPr="00DB028B">
              <w:rPr>
                <w:sz w:val="20"/>
                <w:szCs w:val="20"/>
              </w:rPr>
              <w:t>деятельностью</w:t>
            </w:r>
            <w:r w:rsidRPr="00DB028B">
              <w:rPr>
                <w:sz w:val="22"/>
                <w:szCs w:val="22"/>
              </w:rPr>
              <w:t>, размещаемые на территории частных землевладений</w:t>
            </w:r>
          </w:p>
        </w:tc>
        <w:tc>
          <w:tcPr>
            <w:tcW w:w="2269" w:type="pct"/>
            <w:shd w:val="clear" w:color="auto" w:fill="auto"/>
          </w:tcPr>
          <w:p w:rsidR="003A7821" w:rsidRPr="00DB028B" w:rsidRDefault="003A7821" w:rsidP="00E67ED7">
            <w:r w:rsidRPr="00DB028B">
              <w:rPr>
                <w:sz w:val="22"/>
                <w:szCs w:val="22"/>
              </w:rPr>
              <w:t xml:space="preserve">По нормам «Правил пожарной безопасности в Российской Федерации»  </w:t>
            </w:r>
          </w:p>
          <w:p w:rsidR="003A7821" w:rsidRPr="00DB028B" w:rsidRDefault="003A7821" w:rsidP="00E67ED7">
            <w:r w:rsidRPr="00DB028B">
              <w:rPr>
                <w:sz w:val="22"/>
                <w:szCs w:val="22"/>
              </w:rPr>
              <w:t xml:space="preserve">(далее ППБ 01-03) </w:t>
            </w:r>
          </w:p>
        </w:tc>
        <w:tc>
          <w:tcPr>
            <w:tcW w:w="1353" w:type="pct"/>
            <w:shd w:val="clear" w:color="auto" w:fill="auto"/>
          </w:tcPr>
          <w:p w:rsidR="003A7821" w:rsidRPr="00DB028B" w:rsidRDefault="003A7821" w:rsidP="00E67ED7">
            <w:r w:rsidRPr="00DB028B">
              <w:rPr>
                <w:sz w:val="22"/>
                <w:szCs w:val="22"/>
              </w:rPr>
              <w:t>Приобретается за счет владельцев</w:t>
            </w:r>
          </w:p>
        </w:tc>
      </w:tr>
    </w:tbl>
    <w:p w:rsidR="003A7821" w:rsidRPr="00C344A9" w:rsidRDefault="003A7821" w:rsidP="003A7821">
      <w:pPr>
        <w:jc w:val="both"/>
        <w:rPr>
          <w:sz w:val="22"/>
          <w:szCs w:val="22"/>
        </w:rPr>
      </w:pPr>
    </w:p>
    <w:p w:rsidR="00F70B9F" w:rsidRDefault="00F70B9F"/>
    <w:sectPr w:rsidR="00F70B9F" w:rsidSect="00F7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7821"/>
    <w:rsid w:val="0028737E"/>
    <w:rsid w:val="003A7821"/>
    <w:rsid w:val="009E0AA3"/>
    <w:rsid w:val="00A46B16"/>
    <w:rsid w:val="00CC56D1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2017-03-20T05:49:00Z</cp:lastPrinted>
  <dcterms:created xsi:type="dcterms:W3CDTF">2017-03-20T05:36:00Z</dcterms:created>
  <dcterms:modified xsi:type="dcterms:W3CDTF">2017-03-20T05:49:00Z</dcterms:modified>
</cp:coreProperties>
</file>